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A5D" w:rsidRPr="00970BC0" w:rsidRDefault="00745A5D" w:rsidP="005C7B11">
      <w:pPr>
        <w:pStyle w:val="Heading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970BC0">
        <w:rPr>
          <w:rFonts w:ascii="Times New Roman" w:hAnsi="Times New Roman" w:cs="Times New Roman"/>
          <w:sz w:val="24"/>
          <w:szCs w:val="24"/>
        </w:rPr>
        <w:tab/>
      </w:r>
      <w:r w:rsidRPr="00970BC0">
        <w:rPr>
          <w:rFonts w:ascii="Times New Roman" w:hAnsi="Times New Roman" w:cs="Times New Roman"/>
          <w:sz w:val="24"/>
          <w:szCs w:val="24"/>
        </w:rPr>
        <w:tab/>
      </w:r>
      <w:r w:rsidRPr="00970BC0">
        <w:rPr>
          <w:rFonts w:ascii="Times New Roman" w:hAnsi="Times New Roman" w:cs="Times New Roman"/>
          <w:sz w:val="24"/>
          <w:szCs w:val="24"/>
        </w:rPr>
        <w:tab/>
      </w:r>
      <w:r w:rsidRPr="00970BC0">
        <w:rPr>
          <w:rFonts w:ascii="Times New Roman" w:hAnsi="Times New Roman" w:cs="Times New Roman"/>
          <w:sz w:val="24"/>
          <w:szCs w:val="24"/>
        </w:rPr>
        <w:tab/>
      </w:r>
      <w:r w:rsidRPr="00970BC0">
        <w:rPr>
          <w:rFonts w:ascii="Times New Roman" w:hAnsi="Times New Roman" w:cs="Times New Roman"/>
          <w:sz w:val="24"/>
          <w:szCs w:val="24"/>
        </w:rPr>
        <w:tab/>
      </w:r>
    </w:p>
    <w:p w:rsidR="00745A5D" w:rsidRPr="00970BC0" w:rsidRDefault="00745A5D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45A5D" w:rsidRPr="00970BC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45A5D" w:rsidRPr="00970BC0" w:rsidRDefault="00745A5D">
            <w:pPr>
              <w:ind w:left="113" w:right="113"/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745A5D" w:rsidRPr="00970BC0" w:rsidRDefault="00745A5D" w:rsidP="00947CB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Nazwa modułu (bloku przedmiotów): </w:t>
            </w:r>
          </w:p>
          <w:p w:rsidR="00745A5D" w:rsidRPr="00970BC0" w:rsidRDefault="00745A5D" w:rsidP="00947CBD">
            <w:pPr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Marketing elektroniczny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Kod modułu:</w:t>
            </w:r>
          </w:p>
        </w:tc>
      </w:tr>
      <w:tr w:rsidR="00745A5D" w:rsidRPr="00970BC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45A5D" w:rsidRPr="00970BC0" w:rsidRDefault="00745A5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Nazwa przedmiotu: </w:t>
            </w:r>
          </w:p>
          <w:p w:rsidR="00745A5D" w:rsidRPr="00970BC0" w:rsidRDefault="00745A5D">
            <w:pPr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Marketing elektroniczny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Kod przedmiotu:</w:t>
            </w:r>
          </w:p>
        </w:tc>
      </w:tr>
      <w:tr w:rsidR="00745A5D" w:rsidRPr="00970BC0">
        <w:trPr>
          <w:cantSplit/>
        </w:trPr>
        <w:tc>
          <w:tcPr>
            <w:tcW w:w="497" w:type="dxa"/>
            <w:vMerge/>
          </w:tcPr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Nazwa jednostki prowadzącej przedmiot / moduł: </w:t>
            </w:r>
          </w:p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745A5D" w:rsidRPr="00970BC0">
        <w:trPr>
          <w:cantSplit/>
        </w:trPr>
        <w:tc>
          <w:tcPr>
            <w:tcW w:w="497" w:type="dxa"/>
            <w:vMerge/>
          </w:tcPr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Nazwa kierunku: </w:t>
            </w:r>
          </w:p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745A5D" w:rsidRPr="00970BC0">
        <w:trPr>
          <w:cantSplit/>
        </w:trPr>
        <w:tc>
          <w:tcPr>
            <w:tcW w:w="497" w:type="dxa"/>
            <w:vMerge/>
          </w:tcPr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Forma studiów: </w:t>
            </w:r>
          </w:p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Profil kształcenia:</w:t>
            </w:r>
          </w:p>
          <w:p w:rsidR="00745A5D" w:rsidRPr="00970BC0" w:rsidRDefault="00745A5D">
            <w:pPr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praktyczny</w:t>
            </w:r>
          </w:p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45A5D" w:rsidRPr="00970BC0" w:rsidRDefault="00745A5D" w:rsidP="006E66AC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Specjalność: </w:t>
            </w:r>
          </w:p>
          <w:p w:rsidR="00745A5D" w:rsidRPr="00970BC0" w:rsidRDefault="00745A5D" w:rsidP="006E66AC">
            <w:pPr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ASiFP</w:t>
            </w:r>
          </w:p>
          <w:p w:rsidR="00745A5D" w:rsidRPr="00970BC0" w:rsidRDefault="00745A5D" w:rsidP="006E66AC">
            <w:pPr>
              <w:rPr>
                <w:sz w:val="24"/>
                <w:szCs w:val="24"/>
              </w:rPr>
            </w:pPr>
          </w:p>
        </w:tc>
      </w:tr>
      <w:tr w:rsidR="00745A5D" w:rsidRPr="00970BC0">
        <w:trPr>
          <w:cantSplit/>
        </w:trPr>
        <w:tc>
          <w:tcPr>
            <w:tcW w:w="497" w:type="dxa"/>
            <w:vMerge/>
          </w:tcPr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Rok / semestr: </w:t>
            </w:r>
          </w:p>
          <w:p w:rsidR="00745A5D" w:rsidRPr="00970BC0" w:rsidRDefault="00745A5D">
            <w:pPr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II /IV</w:t>
            </w:r>
          </w:p>
        </w:tc>
        <w:tc>
          <w:tcPr>
            <w:tcW w:w="3173" w:type="dxa"/>
            <w:gridSpan w:val="3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Status przedmiotu /modułu:</w:t>
            </w:r>
          </w:p>
          <w:p w:rsidR="00745A5D" w:rsidRPr="00970BC0" w:rsidRDefault="00745A5D">
            <w:pPr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fakultatywny</w:t>
            </w:r>
          </w:p>
          <w:p w:rsidR="00745A5D" w:rsidRPr="00970BC0" w:rsidRDefault="00745A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45A5D" w:rsidRPr="00970BC0" w:rsidRDefault="00745A5D" w:rsidP="006D73BD">
            <w:pPr>
              <w:rPr>
                <w:b/>
                <w:bCs/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Język przedmiotu / modułu: </w:t>
            </w:r>
            <w:r w:rsidRPr="00970BC0">
              <w:rPr>
                <w:b/>
                <w:bCs/>
                <w:sz w:val="24"/>
                <w:szCs w:val="24"/>
              </w:rPr>
              <w:t>polski</w:t>
            </w:r>
          </w:p>
          <w:p w:rsidR="00745A5D" w:rsidRPr="00970BC0" w:rsidRDefault="00745A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45A5D" w:rsidRPr="00970BC0">
        <w:trPr>
          <w:cantSplit/>
        </w:trPr>
        <w:tc>
          <w:tcPr>
            <w:tcW w:w="497" w:type="dxa"/>
            <w:vMerge/>
          </w:tcPr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inne </w:t>
            </w:r>
            <w:r w:rsidRPr="00970BC0">
              <w:rPr>
                <w:sz w:val="24"/>
                <w:szCs w:val="24"/>
              </w:rPr>
              <w:br/>
              <w:t>(wpisać jakie)</w:t>
            </w:r>
          </w:p>
        </w:tc>
      </w:tr>
      <w:tr w:rsidR="00745A5D" w:rsidRPr="00970BC0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Wymiar zajęć</w:t>
            </w:r>
          </w:p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45A5D" w:rsidRPr="00970BC0" w:rsidRDefault="00745A5D">
            <w:pPr>
              <w:jc w:val="center"/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745A5D" w:rsidRPr="00970BC0" w:rsidRDefault="00745A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745A5D" w:rsidRPr="00970BC0" w:rsidRDefault="00745A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745A5D" w:rsidRPr="00970BC0" w:rsidRDefault="00745A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45A5D" w:rsidRPr="00970BC0" w:rsidRDefault="00745A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45A5D" w:rsidRPr="00970BC0" w:rsidRDefault="00745A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745A5D" w:rsidRPr="00970BC0" w:rsidRDefault="00745A5D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45A5D" w:rsidRPr="00970BC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45A5D" w:rsidRPr="00970BC0" w:rsidRDefault="00745A5D" w:rsidP="0003727E">
            <w:pPr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dr inż. Magdalena Brzozowska-Woś</w:t>
            </w:r>
          </w:p>
        </w:tc>
      </w:tr>
      <w:tr w:rsidR="00745A5D" w:rsidRPr="00970BC0">
        <w:tc>
          <w:tcPr>
            <w:tcW w:w="2988" w:type="dxa"/>
            <w:vAlign w:val="center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Prowadzący zajęcia</w:t>
            </w:r>
          </w:p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45A5D" w:rsidRPr="00970BC0" w:rsidRDefault="00745A5D" w:rsidP="0003727E">
            <w:pPr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dr inż. Magdalena Brzozowska-Woś</w:t>
            </w:r>
          </w:p>
        </w:tc>
      </w:tr>
      <w:tr w:rsidR="00745A5D" w:rsidRPr="00970BC0">
        <w:tc>
          <w:tcPr>
            <w:tcW w:w="2988" w:type="dxa"/>
            <w:vAlign w:val="center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Cel przedmiotu / modułu</w:t>
            </w:r>
          </w:p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45A5D" w:rsidRPr="00970BC0" w:rsidRDefault="00745A5D" w:rsidP="005C7B11">
            <w:pPr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zapoznanie słuchaczy z zasadami prowadzenia działań marketingowych wspomagających przedsięwzięcie prowadzone zarówno w Internecie, jak i na rynku tradycyjnym</w:t>
            </w:r>
          </w:p>
        </w:tc>
      </w:tr>
      <w:tr w:rsidR="00745A5D" w:rsidRPr="00970BC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Wymagania wstępne</w:t>
            </w:r>
          </w:p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45A5D" w:rsidRPr="00970BC0" w:rsidRDefault="00745A5D" w:rsidP="005C7B11">
            <w:pPr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brak</w:t>
            </w:r>
          </w:p>
        </w:tc>
      </w:tr>
    </w:tbl>
    <w:p w:rsidR="00745A5D" w:rsidRPr="00970BC0" w:rsidRDefault="00745A5D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745A5D" w:rsidRPr="00970BC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745A5D" w:rsidRPr="00970BC0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Odniesienie do efektów dla </w:t>
            </w:r>
            <w:r w:rsidRPr="00970BC0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745A5D" w:rsidRPr="00970BC0">
        <w:trPr>
          <w:cantSplit/>
        </w:trPr>
        <w:tc>
          <w:tcPr>
            <w:tcW w:w="908" w:type="dxa"/>
            <w:vAlign w:val="center"/>
          </w:tcPr>
          <w:p w:rsidR="00745A5D" w:rsidRPr="00970BC0" w:rsidRDefault="00745A5D" w:rsidP="00947CB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745A5D" w:rsidRPr="00970BC0" w:rsidRDefault="00745A5D" w:rsidP="00947CBD">
            <w:pPr>
              <w:rPr>
                <w:sz w:val="24"/>
                <w:szCs w:val="24"/>
                <w:lang w:eastAsia="en-US"/>
              </w:rPr>
            </w:pPr>
            <w:r w:rsidRPr="00970BC0">
              <w:rPr>
                <w:sz w:val="24"/>
                <w:szCs w:val="24"/>
              </w:rPr>
              <w:t>rozumie i potrafi klasyfikować witryny internetowe</w:t>
            </w:r>
          </w:p>
        </w:tc>
        <w:tc>
          <w:tcPr>
            <w:tcW w:w="1395" w:type="dxa"/>
            <w:vAlign w:val="center"/>
          </w:tcPr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K1P_W12</w:t>
            </w:r>
          </w:p>
        </w:tc>
      </w:tr>
      <w:tr w:rsidR="00745A5D" w:rsidRPr="00970BC0">
        <w:trPr>
          <w:cantSplit/>
        </w:trPr>
        <w:tc>
          <w:tcPr>
            <w:tcW w:w="908" w:type="dxa"/>
            <w:vAlign w:val="center"/>
          </w:tcPr>
          <w:p w:rsidR="00745A5D" w:rsidRPr="00970BC0" w:rsidRDefault="00745A5D" w:rsidP="00947CB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745A5D" w:rsidRPr="00970BC0" w:rsidRDefault="00745A5D" w:rsidP="00947CBD">
            <w:pPr>
              <w:rPr>
                <w:sz w:val="24"/>
                <w:szCs w:val="24"/>
                <w:lang w:eastAsia="en-US"/>
              </w:rPr>
            </w:pPr>
            <w:r w:rsidRPr="00970BC0">
              <w:rPr>
                <w:sz w:val="24"/>
                <w:szCs w:val="24"/>
              </w:rPr>
              <w:t>opisuje grupy użytkowników witryny</w:t>
            </w:r>
          </w:p>
        </w:tc>
        <w:tc>
          <w:tcPr>
            <w:tcW w:w="1395" w:type="dxa"/>
            <w:vAlign w:val="center"/>
          </w:tcPr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K1P_W12</w:t>
            </w:r>
          </w:p>
        </w:tc>
      </w:tr>
      <w:tr w:rsidR="00745A5D" w:rsidRPr="00970BC0">
        <w:trPr>
          <w:cantSplit/>
        </w:trPr>
        <w:tc>
          <w:tcPr>
            <w:tcW w:w="908" w:type="dxa"/>
            <w:vAlign w:val="center"/>
          </w:tcPr>
          <w:p w:rsidR="00745A5D" w:rsidRPr="00970BC0" w:rsidRDefault="00745A5D" w:rsidP="00947CB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745A5D" w:rsidRPr="00970BC0" w:rsidRDefault="00745A5D" w:rsidP="00947CBD">
            <w:pPr>
              <w:rPr>
                <w:sz w:val="24"/>
                <w:szCs w:val="24"/>
                <w:lang w:eastAsia="en-US"/>
              </w:rPr>
            </w:pPr>
            <w:r w:rsidRPr="00970BC0">
              <w:rPr>
                <w:sz w:val="24"/>
                <w:szCs w:val="24"/>
              </w:rPr>
              <w:t>wyjaśnia różnice pomiędzy działaniami marketingowymi w wyszukiwarkach internetowych a optymalizacją serwisów WWW</w:t>
            </w:r>
          </w:p>
        </w:tc>
        <w:tc>
          <w:tcPr>
            <w:tcW w:w="1395" w:type="dxa"/>
            <w:vAlign w:val="center"/>
          </w:tcPr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K1P_W11</w:t>
            </w:r>
          </w:p>
        </w:tc>
      </w:tr>
      <w:tr w:rsidR="00745A5D" w:rsidRPr="00970BC0">
        <w:trPr>
          <w:cantSplit/>
        </w:trPr>
        <w:tc>
          <w:tcPr>
            <w:tcW w:w="908" w:type="dxa"/>
            <w:vAlign w:val="center"/>
          </w:tcPr>
          <w:p w:rsidR="00745A5D" w:rsidRPr="00970BC0" w:rsidRDefault="00745A5D" w:rsidP="00947CB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745A5D" w:rsidRPr="00970BC0" w:rsidRDefault="00745A5D" w:rsidP="00947CBD">
            <w:pPr>
              <w:rPr>
                <w:sz w:val="24"/>
                <w:szCs w:val="24"/>
                <w:lang w:eastAsia="en-US"/>
              </w:rPr>
            </w:pPr>
            <w:r w:rsidRPr="00970BC0">
              <w:rPr>
                <w:sz w:val="24"/>
                <w:szCs w:val="24"/>
              </w:rPr>
              <w:t>określa wizję, misję, system wartości oraz cele działania witryny</w:t>
            </w:r>
          </w:p>
        </w:tc>
        <w:tc>
          <w:tcPr>
            <w:tcW w:w="1395" w:type="dxa"/>
            <w:vAlign w:val="center"/>
          </w:tcPr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K1P_U06</w:t>
            </w:r>
          </w:p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K1P_U12</w:t>
            </w:r>
          </w:p>
        </w:tc>
      </w:tr>
      <w:tr w:rsidR="00745A5D" w:rsidRPr="00970BC0">
        <w:trPr>
          <w:cantSplit/>
        </w:trPr>
        <w:tc>
          <w:tcPr>
            <w:tcW w:w="908" w:type="dxa"/>
            <w:vAlign w:val="center"/>
          </w:tcPr>
          <w:p w:rsidR="00745A5D" w:rsidRPr="00970BC0" w:rsidRDefault="00745A5D" w:rsidP="00947CB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745A5D" w:rsidRPr="00970BC0" w:rsidRDefault="00745A5D" w:rsidP="00947CBD">
            <w:pPr>
              <w:rPr>
                <w:sz w:val="24"/>
                <w:szCs w:val="24"/>
                <w:lang w:eastAsia="en-US"/>
              </w:rPr>
            </w:pPr>
            <w:r w:rsidRPr="00970BC0">
              <w:rPr>
                <w:sz w:val="24"/>
                <w:szCs w:val="24"/>
              </w:rPr>
              <w:t>tworzy mapę witryny oraz projektować układ informacji na stronach</w:t>
            </w:r>
          </w:p>
        </w:tc>
        <w:tc>
          <w:tcPr>
            <w:tcW w:w="1395" w:type="dxa"/>
            <w:vAlign w:val="center"/>
          </w:tcPr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K1P_U07</w:t>
            </w:r>
          </w:p>
        </w:tc>
      </w:tr>
      <w:tr w:rsidR="00745A5D" w:rsidRPr="00970BC0">
        <w:trPr>
          <w:cantSplit/>
        </w:trPr>
        <w:tc>
          <w:tcPr>
            <w:tcW w:w="908" w:type="dxa"/>
            <w:vAlign w:val="center"/>
          </w:tcPr>
          <w:p w:rsidR="00745A5D" w:rsidRPr="00970BC0" w:rsidRDefault="00745A5D" w:rsidP="00947CB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745A5D" w:rsidRPr="00970BC0" w:rsidRDefault="00745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970BC0">
              <w:rPr>
                <w:sz w:val="24"/>
                <w:szCs w:val="24"/>
              </w:rPr>
              <w:t>projektuje internetową i mobilną kampanię promocyjną</w:t>
            </w:r>
          </w:p>
        </w:tc>
        <w:tc>
          <w:tcPr>
            <w:tcW w:w="1395" w:type="dxa"/>
            <w:vAlign w:val="center"/>
          </w:tcPr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K1P_U06</w:t>
            </w:r>
          </w:p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K1P_U07</w:t>
            </w:r>
          </w:p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K1P_U20</w:t>
            </w:r>
          </w:p>
        </w:tc>
      </w:tr>
      <w:tr w:rsidR="00745A5D" w:rsidRPr="00970BC0">
        <w:trPr>
          <w:cantSplit/>
        </w:trPr>
        <w:tc>
          <w:tcPr>
            <w:tcW w:w="908" w:type="dxa"/>
            <w:vAlign w:val="center"/>
          </w:tcPr>
          <w:p w:rsidR="00745A5D" w:rsidRPr="00970BC0" w:rsidRDefault="00745A5D" w:rsidP="00947CB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745A5D" w:rsidRPr="00970BC0" w:rsidRDefault="00745A5D" w:rsidP="00947CBD">
            <w:pPr>
              <w:rPr>
                <w:sz w:val="24"/>
                <w:szCs w:val="24"/>
                <w:lang w:eastAsia="en-US"/>
              </w:rPr>
            </w:pPr>
            <w:r w:rsidRPr="00970BC0">
              <w:rPr>
                <w:sz w:val="24"/>
                <w:szCs w:val="24"/>
              </w:rPr>
              <w:t>uzasadnia znaczenie użytkownika witryny w projektowaniu kampanii komunikacyjnej w Internecie</w:t>
            </w:r>
          </w:p>
        </w:tc>
        <w:tc>
          <w:tcPr>
            <w:tcW w:w="1395" w:type="dxa"/>
            <w:vAlign w:val="center"/>
          </w:tcPr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K1P_K03</w:t>
            </w:r>
          </w:p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K1P_K05</w:t>
            </w:r>
          </w:p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K1P_K08</w:t>
            </w:r>
          </w:p>
        </w:tc>
      </w:tr>
      <w:tr w:rsidR="00745A5D" w:rsidRPr="00970BC0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745A5D" w:rsidRPr="00970BC0" w:rsidRDefault="00745A5D" w:rsidP="00947CB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745A5D" w:rsidRPr="00970BC0" w:rsidRDefault="00745A5D" w:rsidP="00947CBD">
            <w:pPr>
              <w:rPr>
                <w:sz w:val="24"/>
                <w:szCs w:val="24"/>
                <w:lang w:eastAsia="en-US"/>
              </w:rPr>
            </w:pPr>
            <w:r w:rsidRPr="00970BC0">
              <w:rPr>
                <w:sz w:val="24"/>
                <w:szCs w:val="24"/>
              </w:rPr>
              <w:t>identyfikuje konieczność uzupełniania wiedzy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K1P_K07</w:t>
            </w:r>
          </w:p>
          <w:p w:rsidR="00745A5D" w:rsidRPr="00970BC0" w:rsidRDefault="00745A5D" w:rsidP="00204A5A">
            <w:pPr>
              <w:jc w:val="center"/>
              <w:rPr>
                <w:sz w:val="24"/>
                <w:szCs w:val="24"/>
                <w:lang w:val="en-US"/>
              </w:rPr>
            </w:pPr>
            <w:r w:rsidRPr="00970BC0">
              <w:rPr>
                <w:sz w:val="24"/>
                <w:szCs w:val="24"/>
              </w:rPr>
              <w:t>K1P_K10</w:t>
            </w:r>
          </w:p>
        </w:tc>
      </w:tr>
      <w:tr w:rsidR="00745A5D" w:rsidRPr="00970BC0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745A5D" w:rsidRPr="00970BC0" w:rsidRDefault="00745A5D" w:rsidP="00947CBD">
            <w:pPr>
              <w:jc w:val="center"/>
              <w:rPr>
                <w:sz w:val="24"/>
                <w:szCs w:val="24"/>
                <w:lang w:val="en-US"/>
              </w:rPr>
            </w:pPr>
            <w:r w:rsidRPr="00970BC0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745A5D" w:rsidRPr="00970BC0" w:rsidRDefault="00745A5D" w:rsidP="00947CBD">
            <w:pPr>
              <w:rPr>
                <w:sz w:val="24"/>
                <w:szCs w:val="24"/>
                <w:lang w:eastAsia="en-US"/>
              </w:rPr>
            </w:pPr>
            <w:r w:rsidRPr="00970BC0">
              <w:rPr>
                <w:sz w:val="24"/>
                <w:szCs w:val="24"/>
              </w:rPr>
              <w:t>identyfikuje potrzebę poszerzania umiejętności stosowania nowych narzędzi marketingu elektronicznego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K1P_K07</w:t>
            </w:r>
          </w:p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K1P_K09</w:t>
            </w:r>
          </w:p>
          <w:p w:rsidR="00745A5D" w:rsidRPr="00970BC0" w:rsidRDefault="00745A5D" w:rsidP="00204A5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K1P_K10</w:t>
            </w:r>
          </w:p>
        </w:tc>
      </w:tr>
    </w:tbl>
    <w:p w:rsidR="00745A5D" w:rsidRPr="00970BC0" w:rsidRDefault="00745A5D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45A5D" w:rsidRPr="00970BC0">
        <w:tc>
          <w:tcPr>
            <w:tcW w:w="10008" w:type="dxa"/>
            <w:vAlign w:val="center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970BC0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745A5D" w:rsidRPr="00970BC0">
        <w:tc>
          <w:tcPr>
            <w:tcW w:w="10008" w:type="dxa"/>
            <w:shd w:val="pct15" w:color="auto" w:fill="FFFFFF"/>
          </w:tcPr>
          <w:p w:rsidR="00745A5D" w:rsidRPr="00970BC0" w:rsidRDefault="00745A5D">
            <w:pPr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745A5D" w:rsidRPr="00970BC0">
        <w:tc>
          <w:tcPr>
            <w:tcW w:w="10008" w:type="dxa"/>
          </w:tcPr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Wprowadzenie do marketingu elektronicznego. </w:t>
            </w:r>
          </w:p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Omówienie tradycyjnych instrumentów komunikacji marketingowej. </w:t>
            </w:r>
          </w:p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Omówienie tradycyjnych instrumentów komunikacji marketingowej – ciąg dalszy. </w:t>
            </w:r>
          </w:p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Podstawowe zasady projektowania serwisów WWW. Rodzaje serwisów internetowych. </w:t>
            </w:r>
          </w:p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Zachowania rynkowe internautów. </w:t>
            </w:r>
          </w:p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Rola tekstu w Internecie. </w:t>
            </w:r>
          </w:p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Wykorzystanie poczty elektronicznej i innych narzędzi w bieżącej komunikacji, obsłudze klienta. </w:t>
            </w:r>
          </w:p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Wykorzystanie poczty elektronicznej i innych narzędzi w reklamie i marketingu bezpośrednim. </w:t>
            </w:r>
          </w:p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Reklama na stronach WWW.</w:t>
            </w:r>
          </w:p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Pozostałe narzędzia komunikacji marketingowej w Internecie. </w:t>
            </w:r>
          </w:p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Indeksowanie, optymalizacja witryn w Internecie.</w:t>
            </w:r>
          </w:p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Pozycjonowanie witryn w Internecie. </w:t>
            </w:r>
          </w:p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Instrumenty marketingu mobilnego.</w:t>
            </w:r>
          </w:p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Planowanie kampanii promocyjnej w Internecie. </w:t>
            </w:r>
          </w:p>
          <w:p w:rsidR="00745A5D" w:rsidRPr="00970BC0" w:rsidRDefault="00745A5D" w:rsidP="00125D62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Badanie skuteczności i efektywności działań marketingowych w Sieci.</w:t>
            </w:r>
          </w:p>
        </w:tc>
      </w:tr>
      <w:tr w:rsidR="00745A5D" w:rsidRPr="00970BC0">
        <w:tc>
          <w:tcPr>
            <w:tcW w:w="10008" w:type="dxa"/>
            <w:shd w:val="pct15" w:color="auto" w:fill="FFFFFF"/>
          </w:tcPr>
          <w:p w:rsidR="00745A5D" w:rsidRPr="00970BC0" w:rsidRDefault="00745A5D">
            <w:pPr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745A5D" w:rsidRPr="00970BC0">
        <w:tc>
          <w:tcPr>
            <w:tcW w:w="10008" w:type="dxa"/>
          </w:tcPr>
          <w:p w:rsidR="00745A5D" w:rsidRPr="00970BC0" w:rsidRDefault="00745A5D" w:rsidP="005C7B11">
            <w:pPr>
              <w:rPr>
                <w:sz w:val="24"/>
                <w:szCs w:val="24"/>
              </w:rPr>
            </w:pPr>
          </w:p>
        </w:tc>
      </w:tr>
      <w:tr w:rsidR="00745A5D" w:rsidRPr="00970BC0">
        <w:tc>
          <w:tcPr>
            <w:tcW w:w="10008" w:type="dxa"/>
            <w:shd w:val="pct15" w:color="auto" w:fill="FFFFFF"/>
          </w:tcPr>
          <w:p w:rsidR="00745A5D" w:rsidRPr="00970BC0" w:rsidRDefault="00745A5D">
            <w:pPr>
              <w:pStyle w:val="Heading1"/>
            </w:pPr>
            <w:r w:rsidRPr="00970BC0">
              <w:t>Laboratorium</w:t>
            </w:r>
          </w:p>
        </w:tc>
      </w:tr>
      <w:tr w:rsidR="00745A5D" w:rsidRPr="00970BC0">
        <w:tc>
          <w:tcPr>
            <w:tcW w:w="10008" w:type="dxa"/>
          </w:tcPr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</w:tr>
      <w:tr w:rsidR="00745A5D" w:rsidRPr="00970BC0">
        <w:tc>
          <w:tcPr>
            <w:tcW w:w="10008" w:type="dxa"/>
            <w:shd w:val="pct15" w:color="auto" w:fill="FFFFFF"/>
          </w:tcPr>
          <w:p w:rsidR="00745A5D" w:rsidRPr="00970BC0" w:rsidRDefault="00745A5D">
            <w:pPr>
              <w:pStyle w:val="Heading1"/>
            </w:pPr>
            <w:r w:rsidRPr="00970BC0">
              <w:t>Projekt</w:t>
            </w:r>
          </w:p>
        </w:tc>
      </w:tr>
      <w:tr w:rsidR="00745A5D" w:rsidRPr="00970BC0">
        <w:tc>
          <w:tcPr>
            <w:tcW w:w="10008" w:type="dxa"/>
            <w:tcBorders>
              <w:bottom w:val="single" w:sz="12" w:space="0" w:color="auto"/>
            </w:tcBorders>
          </w:tcPr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</w:tr>
    </w:tbl>
    <w:p w:rsidR="00745A5D" w:rsidRPr="00970BC0" w:rsidRDefault="00745A5D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45A5D" w:rsidRPr="00970BC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745A5D" w:rsidRPr="00970BC0" w:rsidRDefault="00745A5D" w:rsidP="005C7B11">
            <w:pPr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J. Cohen: </w:t>
            </w:r>
            <w:r w:rsidRPr="00970BC0">
              <w:rPr>
                <w:i/>
                <w:iCs/>
                <w:sz w:val="24"/>
                <w:szCs w:val="24"/>
              </w:rPr>
              <w:t>Serwisy WWW. Projektowanie, tworzenie i zarządzanie</w:t>
            </w:r>
            <w:r w:rsidRPr="00970BC0">
              <w:rPr>
                <w:sz w:val="24"/>
                <w:szCs w:val="24"/>
              </w:rPr>
              <w:t>. Wyd. Helion, Gliwice 2004.</w:t>
            </w:r>
          </w:p>
        </w:tc>
      </w:tr>
      <w:tr w:rsidR="00745A5D" w:rsidRPr="00970BC0">
        <w:tc>
          <w:tcPr>
            <w:tcW w:w="2448" w:type="dxa"/>
            <w:tcBorders>
              <w:bottom w:val="single" w:sz="12" w:space="0" w:color="auto"/>
            </w:tcBorders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Literatura uzupełniająca</w:t>
            </w:r>
          </w:p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45A5D" w:rsidRPr="00970BC0" w:rsidRDefault="00745A5D" w:rsidP="005C7B11">
            <w:pPr>
              <w:numPr>
                <w:ilvl w:val="0"/>
                <w:numId w:val="23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P. Giziur: </w:t>
            </w:r>
            <w:r w:rsidRPr="00970BC0">
              <w:rPr>
                <w:i/>
                <w:iCs/>
                <w:sz w:val="24"/>
                <w:szCs w:val="24"/>
              </w:rPr>
              <w:t>Marketing w Internecie</w:t>
            </w:r>
            <w:r w:rsidRPr="00970BC0">
              <w:rPr>
                <w:sz w:val="24"/>
                <w:szCs w:val="24"/>
              </w:rPr>
              <w:t>. Wyd. Helion, Gliwice 2001.</w:t>
            </w:r>
          </w:p>
          <w:p w:rsidR="00745A5D" w:rsidRPr="00970BC0" w:rsidRDefault="00745A5D" w:rsidP="005C7B11">
            <w:pPr>
              <w:numPr>
                <w:ilvl w:val="0"/>
                <w:numId w:val="23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J. Blythe: </w:t>
            </w:r>
            <w:r w:rsidRPr="00970BC0">
              <w:rPr>
                <w:i/>
                <w:iCs/>
                <w:sz w:val="24"/>
                <w:szCs w:val="24"/>
              </w:rPr>
              <w:t>Komunikacja marketingowa</w:t>
            </w:r>
            <w:r w:rsidRPr="00970BC0">
              <w:rPr>
                <w:sz w:val="24"/>
                <w:szCs w:val="24"/>
              </w:rPr>
              <w:t>. PWE, Warszawa 2002.</w:t>
            </w:r>
          </w:p>
          <w:p w:rsidR="00745A5D" w:rsidRPr="00970BC0" w:rsidRDefault="00745A5D" w:rsidP="005C7B11">
            <w:pPr>
              <w:numPr>
                <w:ilvl w:val="0"/>
                <w:numId w:val="23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M. Pearrow: </w:t>
            </w:r>
            <w:r w:rsidRPr="00970BC0">
              <w:rPr>
                <w:i/>
                <w:iCs/>
                <w:sz w:val="24"/>
                <w:szCs w:val="24"/>
              </w:rPr>
              <w:t>Funkcjonalność stron internetowych</w:t>
            </w:r>
            <w:r w:rsidRPr="00970BC0">
              <w:rPr>
                <w:sz w:val="24"/>
                <w:szCs w:val="24"/>
              </w:rPr>
              <w:t>. Wyd. Helion. Gliwice 2002.</w:t>
            </w:r>
          </w:p>
          <w:p w:rsidR="00745A5D" w:rsidRPr="00970BC0" w:rsidRDefault="00745A5D" w:rsidP="005C7B11">
            <w:pPr>
              <w:numPr>
                <w:ilvl w:val="0"/>
                <w:numId w:val="23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J. Price, L. Price: </w:t>
            </w:r>
            <w:r w:rsidRPr="00970BC0">
              <w:rPr>
                <w:i/>
                <w:iCs/>
                <w:sz w:val="24"/>
                <w:szCs w:val="24"/>
              </w:rPr>
              <w:t>Profesjonalny serwis WWW.</w:t>
            </w:r>
            <w:r w:rsidRPr="00970BC0">
              <w:rPr>
                <w:sz w:val="24"/>
                <w:szCs w:val="24"/>
              </w:rPr>
              <w:t xml:space="preserve"> Wyd. Helion. Gliwice 2002.</w:t>
            </w:r>
          </w:p>
          <w:p w:rsidR="00745A5D" w:rsidRPr="00970BC0" w:rsidRDefault="00745A5D" w:rsidP="005C7B11">
            <w:pPr>
              <w:numPr>
                <w:ilvl w:val="0"/>
                <w:numId w:val="23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T. Maciejowski: </w:t>
            </w:r>
            <w:r w:rsidRPr="00970BC0">
              <w:rPr>
                <w:i/>
                <w:iCs/>
                <w:sz w:val="24"/>
                <w:szCs w:val="24"/>
              </w:rPr>
              <w:t>Narzędzia skutecznej promocji w internecie.</w:t>
            </w:r>
            <w:r w:rsidRPr="00970BC0">
              <w:rPr>
                <w:sz w:val="24"/>
                <w:szCs w:val="24"/>
              </w:rPr>
              <w:t xml:space="preserve"> Oficyna Ekonomiczna. Kraków 2003.</w:t>
            </w:r>
          </w:p>
        </w:tc>
      </w:tr>
    </w:tbl>
    <w:p w:rsidR="00745A5D" w:rsidRPr="00970BC0" w:rsidRDefault="00745A5D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45A5D" w:rsidRPr="00970BC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5A5D" w:rsidRPr="00970BC0" w:rsidRDefault="00745A5D" w:rsidP="005E010A">
            <w:pPr>
              <w:rPr>
                <w:sz w:val="24"/>
                <w:szCs w:val="24"/>
              </w:rPr>
            </w:pPr>
          </w:p>
          <w:p w:rsidR="00745A5D" w:rsidRPr="00970BC0" w:rsidRDefault="00745A5D" w:rsidP="005E010A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Metody kształcenia</w:t>
            </w:r>
          </w:p>
          <w:p w:rsidR="00745A5D" w:rsidRPr="00970BC0" w:rsidRDefault="00745A5D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45A5D" w:rsidRPr="00970BC0" w:rsidRDefault="00745A5D" w:rsidP="00BF101B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Metody praktyczne (studium przypadków z zakresu poruszanej tematyki)</w:t>
            </w:r>
          </w:p>
          <w:p w:rsidR="00745A5D" w:rsidRPr="00970BC0" w:rsidRDefault="00745A5D" w:rsidP="00BF101B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Metody podające (dyskusje, objaśnienia, dyskusje, objaśnienia, treści wykładów)</w:t>
            </w:r>
          </w:p>
        </w:tc>
      </w:tr>
      <w:tr w:rsidR="00745A5D" w:rsidRPr="00970BC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45A5D" w:rsidRPr="00970BC0" w:rsidRDefault="00745A5D" w:rsidP="005E010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45A5D" w:rsidRPr="00970BC0" w:rsidRDefault="00745A5D" w:rsidP="005E010A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Nr efektu kształcenia</w:t>
            </w:r>
            <w:r w:rsidRPr="00970BC0">
              <w:rPr>
                <w:sz w:val="24"/>
                <w:szCs w:val="24"/>
              </w:rPr>
              <w:br/>
            </w:r>
          </w:p>
        </w:tc>
      </w:tr>
      <w:tr w:rsidR="00745A5D" w:rsidRPr="00970BC0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745A5D" w:rsidRPr="00970BC0" w:rsidRDefault="00745A5D" w:rsidP="005E010A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Zaliczenie pisemne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745A5D" w:rsidRPr="00970BC0" w:rsidRDefault="00745A5D" w:rsidP="005E010A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01 - 09</w:t>
            </w:r>
          </w:p>
        </w:tc>
      </w:tr>
      <w:tr w:rsidR="00745A5D" w:rsidRPr="00970BC0">
        <w:tc>
          <w:tcPr>
            <w:tcW w:w="8208" w:type="dxa"/>
            <w:gridSpan w:val="3"/>
          </w:tcPr>
          <w:p w:rsidR="00745A5D" w:rsidRPr="00970BC0" w:rsidRDefault="00745A5D" w:rsidP="0048788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745A5D" w:rsidRPr="00970BC0" w:rsidRDefault="00745A5D" w:rsidP="005E010A">
            <w:pPr>
              <w:rPr>
                <w:sz w:val="24"/>
                <w:szCs w:val="24"/>
              </w:rPr>
            </w:pPr>
          </w:p>
        </w:tc>
      </w:tr>
      <w:tr w:rsidR="00745A5D" w:rsidRPr="00970BC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745A5D" w:rsidRPr="00970BC0" w:rsidRDefault="00745A5D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745A5D" w:rsidRPr="00970BC0" w:rsidRDefault="00745A5D" w:rsidP="005E010A">
            <w:pPr>
              <w:rPr>
                <w:sz w:val="24"/>
                <w:szCs w:val="24"/>
              </w:rPr>
            </w:pPr>
          </w:p>
        </w:tc>
      </w:tr>
      <w:tr w:rsidR="00745A5D" w:rsidRPr="00970BC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745A5D" w:rsidRPr="00970BC0" w:rsidRDefault="00745A5D" w:rsidP="005E010A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45A5D" w:rsidRPr="00970BC0" w:rsidRDefault="00745A5D" w:rsidP="00F11A6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Zaliczenie pisemne </w:t>
            </w:r>
          </w:p>
          <w:p w:rsidR="00745A5D" w:rsidRPr="00970BC0" w:rsidRDefault="00745A5D" w:rsidP="00F11A6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Aktywne uczestnictwo w zajęciach (mierzone liczbą wypowiedzi na zajęciach)</w:t>
            </w:r>
          </w:p>
        </w:tc>
      </w:tr>
    </w:tbl>
    <w:p w:rsidR="00745A5D" w:rsidRPr="00970BC0" w:rsidRDefault="00745A5D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745A5D" w:rsidRPr="00970BC0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745A5D" w:rsidRPr="00970BC0" w:rsidRDefault="00745A5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45A5D" w:rsidRPr="00970BC0" w:rsidRDefault="00745A5D">
            <w:pPr>
              <w:jc w:val="center"/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NAKŁAD PRACY STUDENTA</w:t>
            </w:r>
          </w:p>
          <w:p w:rsidR="00745A5D" w:rsidRPr="00970BC0" w:rsidRDefault="00745A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45A5D" w:rsidRPr="00970BC0">
        <w:trPr>
          <w:trHeight w:val="263"/>
        </w:trPr>
        <w:tc>
          <w:tcPr>
            <w:tcW w:w="5211" w:type="dxa"/>
          </w:tcPr>
          <w:p w:rsidR="00745A5D" w:rsidRPr="00970BC0" w:rsidRDefault="00745A5D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 xml:space="preserve">Liczba godzin  </w:t>
            </w:r>
          </w:p>
        </w:tc>
      </w:tr>
      <w:tr w:rsidR="00745A5D" w:rsidRPr="00970BC0">
        <w:trPr>
          <w:trHeight w:val="262"/>
        </w:trPr>
        <w:tc>
          <w:tcPr>
            <w:tcW w:w="5211" w:type="dxa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18</w:t>
            </w:r>
          </w:p>
        </w:tc>
      </w:tr>
      <w:tr w:rsidR="00745A5D" w:rsidRPr="00970BC0">
        <w:trPr>
          <w:trHeight w:val="262"/>
        </w:trPr>
        <w:tc>
          <w:tcPr>
            <w:tcW w:w="5211" w:type="dxa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745A5D" w:rsidRPr="00970BC0" w:rsidRDefault="00745A5D" w:rsidP="009461B2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22</w:t>
            </w:r>
          </w:p>
        </w:tc>
      </w:tr>
      <w:tr w:rsidR="00745A5D" w:rsidRPr="00970BC0">
        <w:trPr>
          <w:trHeight w:val="262"/>
        </w:trPr>
        <w:tc>
          <w:tcPr>
            <w:tcW w:w="5211" w:type="dxa"/>
          </w:tcPr>
          <w:p w:rsidR="00745A5D" w:rsidRPr="00970BC0" w:rsidRDefault="00745A5D" w:rsidP="00162857">
            <w:pPr>
              <w:rPr>
                <w:sz w:val="24"/>
                <w:szCs w:val="24"/>
                <w:vertAlign w:val="superscript"/>
              </w:rPr>
            </w:pPr>
            <w:r w:rsidRPr="00970BC0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0</w:t>
            </w:r>
          </w:p>
        </w:tc>
      </w:tr>
      <w:tr w:rsidR="00745A5D" w:rsidRPr="00970BC0">
        <w:trPr>
          <w:trHeight w:val="262"/>
        </w:trPr>
        <w:tc>
          <w:tcPr>
            <w:tcW w:w="5211" w:type="dxa"/>
          </w:tcPr>
          <w:p w:rsidR="00745A5D" w:rsidRPr="00970BC0" w:rsidRDefault="00745A5D" w:rsidP="00162857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745A5D" w:rsidRPr="00970BC0" w:rsidRDefault="00745A5D" w:rsidP="005D5D66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0</w:t>
            </w:r>
          </w:p>
        </w:tc>
      </w:tr>
      <w:tr w:rsidR="00745A5D" w:rsidRPr="00970BC0">
        <w:trPr>
          <w:trHeight w:val="262"/>
        </w:trPr>
        <w:tc>
          <w:tcPr>
            <w:tcW w:w="5211" w:type="dxa"/>
          </w:tcPr>
          <w:p w:rsidR="00745A5D" w:rsidRPr="00970BC0" w:rsidRDefault="00745A5D" w:rsidP="00162857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Przygotowanie projektu / eseju / itp.</w:t>
            </w:r>
            <w:r w:rsidRPr="00970BC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0</w:t>
            </w:r>
          </w:p>
        </w:tc>
      </w:tr>
      <w:tr w:rsidR="00745A5D" w:rsidRPr="00970BC0">
        <w:trPr>
          <w:trHeight w:val="262"/>
        </w:trPr>
        <w:tc>
          <w:tcPr>
            <w:tcW w:w="5211" w:type="dxa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745A5D" w:rsidRPr="00970BC0" w:rsidRDefault="00745A5D" w:rsidP="00F832C2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20</w:t>
            </w:r>
          </w:p>
        </w:tc>
      </w:tr>
      <w:tr w:rsidR="00745A5D" w:rsidRPr="00970BC0">
        <w:trPr>
          <w:trHeight w:val="262"/>
        </w:trPr>
        <w:tc>
          <w:tcPr>
            <w:tcW w:w="5211" w:type="dxa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745A5D" w:rsidRPr="00970BC0" w:rsidRDefault="00745A5D">
            <w:pPr>
              <w:jc w:val="center"/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0,1</w:t>
            </w:r>
          </w:p>
        </w:tc>
      </w:tr>
      <w:tr w:rsidR="00745A5D" w:rsidRPr="00970BC0">
        <w:trPr>
          <w:trHeight w:val="262"/>
        </w:trPr>
        <w:tc>
          <w:tcPr>
            <w:tcW w:w="5211" w:type="dxa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0</w:t>
            </w:r>
          </w:p>
        </w:tc>
      </w:tr>
      <w:tr w:rsidR="00745A5D" w:rsidRPr="00970BC0">
        <w:trPr>
          <w:trHeight w:val="262"/>
        </w:trPr>
        <w:tc>
          <w:tcPr>
            <w:tcW w:w="5211" w:type="dxa"/>
          </w:tcPr>
          <w:p w:rsidR="00745A5D" w:rsidRPr="00970BC0" w:rsidRDefault="00745A5D">
            <w:pPr>
              <w:rPr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60,1</w:t>
            </w:r>
          </w:p>
        </w:tc>
      </w:tr>
      <w:tr w:rsidR="00745A5D" w:rsidRPr="00970BC0">
        <w:trPr>
          <w:trHeight w:val="236"/>
        </w:trPr>
        <w:tc>
          <w:tcPr>
            <w:tcW w:w="5211" w:type="dxa"/>
            <w:shd w:val="clear" w:color="auto" w:fill="C0C0C0"/>
          </w:tcPr>
          <w:p w:rsidR="00745A5D" w:rsidRPr="00970BC0" w:rsidRDefault="00745A5D" w:rsidP="0074288E">
            <w:pPr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745A5D" w:rsidRPr="00970BC0" w:rsidRDefault="00745A5D" w:rsidP="0074288E">
            <w:pPr>
              <w:jc w:val="center"/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745A5D" w:rsidRPr="00970BC0">
        <w:trPr>
          <w:trHeight w:val="262"/>
        </w:trPr>
        <w:tc>
          <w:tcPr>
            <w:tcW w:w="5211" w:type="dxa"/>
            <w:shd w:val="clear" w:color="auto" w:fill="C0C0C0"/>
          </w:tcPr>
          <w:p w:rsidR="00745A5D" w:rsidRPr="00970BC0" w:rsidRDefault="00745A5D">
            <w:pPr>
              <w:rPr>
                <w:sz w:val="24"/>
                <w:szCs w:val="24"/>
                <w:vertAlign w:val="superscript"/>
              </w:rPr>
            </w:pPr>
            <w:r w:rsidRPr="00970BC0">
              <w:rPr>
                <w:sz w:val="24"/>
                <w:szCs w:val="24"/>
              </w:rPr>
              <w:t>Liczba p. ECTS związana z zajęciami praktycznymi</w:t>
            </w:r>
            <w:r w:rsidRPr="00970BC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45A5D" w:rsidRPr="00970BC0" w:rsidRDefault="00745A5D">
            <w:pPr>
              <w:jc w:val="center"/>
              <w:rPr>
                <w:b/>
                <w:bCs/>
                <w:sz w:val="24"/>
                <w:szCs w:val="24"/>
              </w:rPr>
            </w:pPr>
            <w:r w:rsidRPr="00970BC0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45A5D" w:rsidRPr="00970BC0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745A5D" w:rsidRPr="00970BC0" w:rsidRDefault="00745A5D">
            <w:pPr>
              <w:rPr>
                <w:b/>
                <w:bCs/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745A5D" w:rsidRPr="00970BC0" w:rsidRDefault="00745A5D">
            <w:pPr>
              <w:jc w:val="center"/>
              <w:rPr>
                <w:sz w:val="24"/>
                <w:szCs w:val="24"/>
              </w:rPr>
            </w:pPr>
            <w:r w:rsidRPr="00970BC0">
              <w:rPr>
                <w:sz w:val="24"/>
                <w:szCs w:val="24"/>
              </w:rPr>
              <w:t>0,7</w:t>
            </w:r>
          </w:p>
        </w:tc>
      </w:tr>
    </w:tbl>
    <w:p w:rsidR="00745A5D" w:rsidRPr="00FA3533" w:rsidRDefault="00745A5D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745A5D" w:rsidRPr="00FA3533" w:rsidSect="000B2DA0">
      <w:footerReference w:type="default" r:id="rId7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A5D" w:rsidRDefault="00745A5D">
      <w:r>
        <w:separator/>
      </w:r>
    </w:p>
  </w:endnote>
  <w:endnote w:type="continuationSeparator" w:id="0">
    <w:p w:rsidR="00745A5D" w:rsidRDefault="00745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A5D" w:rsidRDefault="00745A5D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45A5D" w:rsidRDefault="00745A5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A5D" w:rsidRDefault="00745A5D">
      <w:r>
        <w:separator/>
      </w:r>
    </w:p>
  </w:footnote>
  <w:footnote w:type="continuationSeparator" w:id="0">
    <w:p w:rsidR="00745A5D" w:rsidRDefault="00745A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964E91"/>
    <w:multiLevelType w:val="hybridMultilevel"/>
    <w:tmpl w:val="D18EB60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FF3D78"/>
    <w:multiLevelType w:val="hybridMultilevel"/>
    <w:tmpl w:val="D3A4C348"/>
    <w:lvl w:ilvl="0" w:tplc="453463C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8C97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4AC1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5479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CA05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8EE9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2ECA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4CB3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3E48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20697"/>
    <w:multiLevelType w:val="hybridMultilevel"/>
    <w:tmpl w:val="0A6E77EE"/>
    <w:lvl w:ilvl="0" w:tplc="84DEAD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36B5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58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FA33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A4C2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B46E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ECA9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B490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620C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4062364E"/>
    <w:multiLevelType w:val="hybridMultilevel"/>
    <w:tmpl w:val="F3801564"/>
    <w:lvl w:ilvl="0" w:tplc="DFFC400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1CD2FB82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5D34EB52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694C1730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D6D2F360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2E083AA4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F4669342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C7689B28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BB6E2018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9">
    <w:nsid w:val="434A42DA"/>
    <w:multiLevelType w:val="hybridMultilevel"/>
    <w:tmpl w:val="0A6E77EE"/>
    <w:lvl w:ilvl="0" w:tplc="84DEAD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36B5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58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FA33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A4C2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B46E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ECA9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B490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620C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4B3031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F276339"/>
    <w:multiLevelType w:val="hybridMultilevel"/>
    <w:tmpl w:val="B6AEDE7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>
    <w:nsid w:val="61D8714B"/>
    <w:multiLevelType w:val="hybridMultilevel"/>
    <w:tmpl w:val="459AA94E"/>
    <w:lvl w:ilvl="0" w:tplc="A60A791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3AB3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1472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FC34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AE77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BE8C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F65F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5E56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F0EC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EBA2406"/>
    <w:multiLevelType w:val="hybridMultilevel"/>
    <w:tmpl w:val="5A5A8482"/>
    <w:lvl w:ilvl="0" w:tplc="08EA76A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53A0899A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72ACB584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078CFF30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71564B9A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B944FC30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51A21B32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CF662186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67188DD6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3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2"/>
  </w:num>
  <w:num w:numId="5">
    <w:abstractNumId w:val="13"/>
  </w:num>
  <w:num w:numId="6">
    <w:abstractNumId w:val="2"/>
  </w:num>
  <w:num w:numId="7">
    <w:abstractNumId w:val="25"/>
  </w:num>
  <w:num w:numId="8">
    <w:abstractNumId w:val="0"/>
  </w:num>
  <w:num w:numId="9">
    <w:abstractNumId w:val="23"/>
  </w:num>
  <w:num w:numId="10">
    <w:abstractNumId w:val="27"/>
  </w:num>
  <w:num w:numId="11">
    <w:abstractNumId w:val="17"/>
  </w:num>
  <w:num w:numId="12">
    <w:abstractNumId w:val="8"/>
  </w:num>
  <w:num w:numId="13">
    <w:abstractNumId w:val="15"/>
  </w:num>
  <w:num w:numId="14">
    <w:abstractNumId w:val="5"/>
  </w:num>
  <w:num w:numId="15">
    <w:abstractNumId w:val="26"/>
  </w:num>
  <w:num w:numId="16">
    <w:abstractNumId w:val="10"/>
  </w:num>
  <w:num w:numId="17">
    <w:abstractNumId w:val="31"/>
  </w:num>
  <w:num w:numId="18">
    <w:abstractNumId w:val="20"/>
  </w:num>
  <w:num w:numId="19">
    <w:abstractNumId w:val="29"/>
  </w:num>
  <w:num w:numId="20">
    <w:abstractNumId w:val="24"/>
  </w:num>
  <w:num w:numId="21">
    <w:abstractNumId w:val="1"/>
    <w:lvlOverride w:ilvl="0">
      <w:startOverride w:val="1"/>
    </w:lvlOverride>
  </w:num>
  <w:num w:numId="22">
    <w:abstractNumId w:val="16"/>
  </w:num>
  <w:num w:numId="23">
    <w:abstractNumId w:val="9"/>
  </w:num>
  <w:num w:numId="24">
    <w:abstractNumId w:val="14"/>
  </w:num>
  <w:num w:numId="25">
    <w:abstractNumId w:val="28"/>
  </w:num>
  <w:num w:numId="26">
    <w:abstractNumId w:val="4"/>
  </w:num>
  <w:num w:numId="27">
    <w:abstractNumId w:val="19"/>
  </w:num>
  <w:num w:numId="28">
    <w:abstractNumId w:val="3"/>
  </w:num>
  <w:num w:numId="29">
    <w:abstractNumId w:val="22"/>
  </w:num>
  <w:num w:numId="30">
    <w:abstractNumId w:val="30"/>
  </w:num>
  <w:num w:numId="31">
    <w:abstractNumId w:val="21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3727E"/>
    <w:rsid w:val="00040D48"/>
    <w:rsid w:val="000835C7"/>
    <w:rsid w:val="000876B3"/>
    <w:rsid w:val="00094081"/>
    <w:rsid w:val="000B063F"/>
    <w:rsid w:val="000B25BB"/>
    <w:rsid w:val="000B2DA0"/>
    <w:rsid w:val="000D4794"/>
    <w:rsid w:val="00125D62"/>
    <w:rsid w:val="00143F4D"/>
    <w:rsid w:val="00162857"/>
    <w:rsid w:val="00163EF5"/>
    <w:rsid w:val="001764AB"/>
    <w:rsid w:val="00192538"/>
    <w:rsid w:val="001D49B2"/>
    <w:rsid w:val="001F3949"/>
    <w:rsid w:val="00202416"/>
    <w:rsid w:val="0020458C"/>
    <w:rsid w:val="002049C2"/>
    <w:rsid w:val="00204A5A"/>
    <w:rsid w:val="00243030"/>
    <w:rsid w:val="002A7DD0"/>
    <w:rsid w:val="002E7751"/>
    <w:rsid w:val="003036BB"/>
    <w:rsid w:val="00354BCC"/>
    <w:rsid w:val="00362DF1"/>
    <w:rsid w:val="00371951"/>
    <w:rsid w:val="003751F2"/>
    <w:rsid w:val="003A0656"/>
    <w:rsid w:val="003D1073"/>
    <w:rsid w:val="003D4BA8"/>
    <w:rsid w:val="003E7612"/>
    <w:rsid w:val="003F7FDC"/>
    <w:rsid w:val="00400DC6"/>
    <w:rsid w:val="0041601A"/>
    <w:rsid w:val="004253A0"/>
    <w:rsid w:val="00425F67"/>
    <w:rsid w:val="0043490F"/>
    <w:rsid w:val="004649F8"/>
    <w:rsid w:val="00487889"/>
    <w:rsid w:val="004C3DEC"/>
    <w:rsid w:val="004D5610"/>
    <w:rsid w:val="004E34C4"/>
    <w:rsid w:val="004F018E"/>
    <w:rsid w:val="004F5193"/>
    <w:rsid w:val="00564492"/>
    <w:rsid w:val="00565172"/>
    <w:rsid w:val="00565718"/>
    <w:rsid w:val="0058485C"/>
    <w:rsid w:val="005C7B11"/>
    <w:rsid w:val="005D5D66"/>
    <w:rsid w:val="005E010A"/>
    <w:rsid w:val="005E7E13"/>
    <w:rsid w:val="005F5203"/>
    <w:rsid w:val="005F6348"/>
    <w:rsid w:val="005F6E91"/>
    <w:rsid w:val="00636829"/>
    <w:rsid w:val="00643CFC"/>
    <w:rsid w:val="00647883"/>
    <w:rsid w:val="0067486A"/>
    <w:rsid w:val="006D3D14"/>
    <w:rsid w:val="006D73BD"/>
    <w:rsid w:val="006E66AC"/>
    <w:rsid w:val="00724143"/>
    <w:rsid w:val="007351F4"/>
    <w:rsid w:val="0074288E"/>
    <w:rsid w:val="00742916"/>
    <w:rsid w:val="0074563B"/>
    <w:rsid w:val="00745A5D"/>
    <w:rsid w:val="008134EB"/>
    <w:rsid w:val="008D43A6"/>
    <w:rsid w:val="00923B47"/>
    <w:rsid w:val="00944297"/>
    <w:rsid w:val="009461B2"/>
    <w:rsid w:val="00947CBD"/>
    <w:rsid w:val="00967D9D"/>
    <w:rsid w:val="00970BC0"/>
    <w:rsid w:val="00975DBB"/>
    <w:rsid w:val="009A4AAE"/>
    <w:rsid w:val="00A262CC"/>
    <w:rsid w:val="00A410BC"/>
    <w:rsid w:val="00A46DAF"/>
    <w:rsid w:val="00A813C8"/>
    <w:rsid w:val="00A91A6C"/>
    <w:rsid w:val="00AB7FA5"/>
    <w:rsid w:val="00AF5FE2"/>
    <w:rsid w:val="00B01E31"/>
    <w:rsid w:val="00B1265D"/>
    <w:rsid w:val="00B2097B"/>
    <w:rsid w:val="00B71297"/>
    <w:rsid w:val="00B9164C"/>
    <w:rsid w:val="00BA0A76"/>
    <w:rsid w:val="00BA4056"/>
    <w:rsid w:val="00BB4673"/>
    <w:rsid w:val="00BC3B43"/>
    <w:rsid w:val="00BE2E02"/>
    <w:rsid w:val="00BF101B"/>
    <w:rsid w:val="00C07BA5"/>
    <w:rsid w:val="00C102A9"/>
    <w:rsid w:val="00C32F9B"/>
    <w:rsid w:val="00C502A4"/>
    <w:rsid w:val="00C66D8F"/>
    <w:rsid w:val="00C75B65"/>
    <w:rsid w:val="00C862C9"/>
    <w:rsid w:val="00CC4125"/>
    <w:rsid w:val="00CE3B1A"/>
    <w:rsid w:val="00CE72DA"/>
    <w:rsid w:val="00CF5E30"/>
    <w:rsid w:val="00D2567D"/>
    <w:rsid w:val="00D60E63"/>
    <w:rsid w:val="00D70C81"/>
    <w:rsid w:val="00DA7D0D"/>
    <w:rsid w:val="00DB164F"/>
    <w:rsid w:val="00DC3DDF"/>
    <w:rsid w:val="00DC45F9"/>
    <w:rsid w:val="00E01C16"/>
    <w:rsid w:val="00E03B05"/>
    <w:rsid w:val="00E118FB"/>
    <w:rsid w:val="00E95BB1"/>
    <w:rsid w:val="00F11A6D"/>
    <w:rsid w:val="00F33A28"/>
    <w:rsid w:val="00F457B8"/>
    <w:rsid w:val="00F6750D"/>
    <w:rsid w:val="00F832C2"/>
    <w:rsid w:val="00FA0663"/>
    <w:rsid w:val="00FA3533"/>
    <w:rsid w:val="00FC1D67"/>
    <w:rsid w:val="00FF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F394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F3949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F3949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F3949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F3949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F3949"/>
    <w:rPr>
      <w:rFonts w:ascii="Calibri" w:hAnsi="Calibri" w:cs="Calibri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B2DA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F3949"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F3949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F3949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1F3949"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F3949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0B2DA0"/>
  </w:style>
  <w:style w:type="paragraph" w:styleId="Footer">
    <w:name w:val="footer"/>
    <w:basedOn w:val="Normal"/>
    <w:link w:val="Foot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F3949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0B2DA0"/>
  </w:style>
  <w:style w:type="paragraph" w:styleId="Subtitle">
    <w:name w:val="Subtitle"/>
    <w:basedOn w:val="Normal"/>
    <w:link w:val="SubtitleChar"/>
    <w:uiPriority w:val="99"/>
    <w:qFormat/>
    <w:rsid w:val="000B2DA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F3949"/>
    <w:rPr>
      <w:rFonts w:ascii="Cambria" w:hAnsi="Cambria" w:cs="Cambria"/>
      <w:sz w:val="24"/>
      <w:szCs w:val="24"/>
    </w:rPr>
  </w:style>
  <w:style w:type="paragraph" w:styleId="ListParagraph">
    <w:name w:val="List Paragraph"/>
    <w:basedOn w:val="Normal"/>
    <w:uiPriority w:val="99"/>
    <w:qFormat/>
    <w:rsid w:val="000B2DA0"/>
    <w:pPr>
      <w:ind w:left="720"/>
    </w:pPr>
  </w:style>
  <w:style w:type="character" w:styleId="PageNumber">
    <w:name w:val="page number"/>
    <w:basedOn w:val="DefaultParagraphFont"/>
    <w:uiPriority w:val="99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43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D5D66"/>
  </w:style>
  <w:style w:type="character" w:styleId="EndnoteReference">
    <w:name w:val="endnote reference"/>
    <w:basedOn w:val="DefaultParagraphFont"/>
    <w:uiPriority w:val="99"/>
    <w:semiHidden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1245">
          <w:marLeft w:val="7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47">
          <w:marLeft w:val="7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50">
          <w:marLeft w:val="7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57">
          <w:marLeft w:val="7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64">
          <w:marLeft w:val="7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1267">
          <w:marLeft w:val="7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1246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53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54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58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60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65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1248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51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52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59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62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63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591</Words>
  <Characters>3552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Michalik</cp:lastModifiedBy>
  <cp:revision>6</cp:revision>
  <cp:lastPrinted>2012-05-11T08:02:00Z</cp:lastPrinted>
  <dcterms:created xsi:type="dcterms:W3CDTF">2012-09-11T15:58:00Z</dcterms:created>
  <dcterms:modified xsi:type="dcterms:W3CDTF">2012-09-14T12:32:00Z</dcterms:modified>
</cp:coreProperties>
</file>